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Statement of Work (One Page)</w:t>
      </w:r>
    </w:p>
    <w:p>
      <w:r>
        <w:rPr>
          <w:b/>
        </w:rPr>
        <w:t xml:space="preserve">Project Title: </w:t>
      </w:r>
      <w:r>
        <w:t xml:space="preserve">[Project Name]    </w:t>
      </w:r>
      <w:r>
        <w:rPr>
          <w:b/>
        </w:rPr>
        <w:t xml:space="preserve">Date: </w:t>
      </w:r>
      <w:r>
        <w:t xml:space="preserve">[MM/DD/YYYY]    </w:t>
      </w:r>
      <w:r>
        <w:rPr>
          <w:b/>
        </w:rPr>
        <w:t xml:space="preserve">Version: </w:t>
      </w:r>
      <w:r>
        <w:t>v1.0</w:t>
      </w:r>
    </w:p>
    <w:p>
      <w:r>
        <w:rPr>
          <w:b/>
        </w:rPr>
        <w:t>Parties</w:t>
      </w:r>
    </w:p>
    <w:p>
      <w:r>
        <w:t>• Client: [Client Legal Name, Address]</w:t>
        <w:br/>
        <w:t>• Service Provider: [Your Business Name, Address]</w:t>
        <w:br/>
        <w:t>• Contacts: [Names, emails, phones]</w:t>
      </w:r>
    </w:p>
    <w:p>
      <w:r>
        <w:rPr>
          <w:b/>
        </w:rPr>
        <w:t>Scope &amp; Deliverables</w:t>
      </w:r>
    </w:p>
    <w:p>
      <w:r>
        <w:t>• Objective: [Outcome in one sentence]</w:t>
        <w:br/>
        <w:t>• In Scope: [Bulleted list of tasks]</w:t>
        <w:br/>
        <w:t>• Out of Scope: [Explicit exclusions]</w:t>
        <w:br/>
        <w:t>• Deliverables: [List with formats/locations]</w:t>
      </w:r>
    </w:p>
    <w:p>
      <w:r>
        <w:rPr>
          <w:b/>
        </w:rPr>
        <w:t>Timeline &amp; Milestones</w:t>
      </w:r>
    </w:p>
    <w:p>
      <w:r>
        <w:t>• Start: [MM/DD/YYYY]  • End: [MM/DD/YYYY]</w:t>
        <w:br/>
        <w:t>• Milestone 1: [Name] — Due [Date]</w:t>
        <w:br/>
        <w:t>• Milestone 2: [Name] — Due [Date]</w:t>
        <w:br/>
        <w:t>• Milestone 3: [Name] — Due [Date]</w:t>
      </w:r>
    </w:p>
    <w:p>
      <w:r>
        <w:rPr>
          <w:b/>
        </w:rPr>
        <w:t>Acceptance Criteria</w:t>
      </w:r>
    </w:p>
    <w:p>
      <w:r>
        <w:t>• Deliverables are accepted when they meet: [objective tests, specs, KPIs].</w:t>
        <w:br/>
        <w:t>• Review window: [e.g., 5 business days]; silence may equal acceptance (optional).</w:t>
      </w:r>
    </w:p>
    <w:p>
      <w:r>
        <w:rPr>
          <w:b/>
        </w:rPr>
        <w:t>Fees &amp; Payment Terms</w:t>
      </w:r>
    </w:p>
    <w:p>
      <w:r>
        <w:t>• Pricing Model: [Fixed / Hourly / Retainer]</w:t>
        <w:br/>
        <w:t>• Amounts &amp; Schedule: [Deposit %, milestone amounts, or monthly retainer date]</w:t>
        <w:br/>
        <w:t>• Invoicing: [When/how invoices are issued]</w:t>
        <w:br/>
        <w:t>• Late Fees / Early-Pay Discount: [e.g., 2/10 Net 30]</w:t>
      </w:r>
    </w:p>
    <w:p>
      <w:r>
        <w:rPr>
          <w:b/>
        </w:rPr>
        <w:t>Client Responsibilities</w:t>
      </w:r>
    </w:p>
    <w:p>
      <w:r>
        <w:t>• Provide timely access to systems/content.</w:t>
        <w:br/>
        <w:t>• Review and feedback within [X] business days.</w:t>
        <w:br/>
        <w:t>• Single point of contact authorized to approve changes.</w:t>
      </w:r>
    </w:p>
    <w:p>
      <w:r>
        <w:rPr>
          <w:b/>
        </w:rPr>
        <w:t>Change Requests</w:t>
      </w:r>
    </w:p>
    <w:p>
      <w:r>
        <w:t>• Out-of-scope items require a written change order with estimate and timeline before work begins.</w:t>
      </w:r>
    </w:p>
    <w:p>
      <w:r>
        <w:rPr>
          <w:b/>
        </w:rPr>
        <w:t>IP, License &amp; Portfolio Rights</w:t>
      </w:r>
    </w:p>
    <w:p>
      <w:r>
        <w:t>• Upon full payment, Client owns final deliverables.</w:t>
        <w:br/>
        <w:t>• Provider retains right to reuse non-client-specific tools/processes.</w:t>
        <w:br/>
        <w:t>• Portfolio: Provider may display non-confidential work unless Client opts out in writing.</w:t>
      </w:r>
    </w:p>
    <w:p>
      <w:r>
        <w:rPr>
          <w:b/>
        </w:rPr>
        <w:t>Confidentiality &amp; Data Security</w:t>
      </w:r>
    </w:p>
    <w:p>
      <w:r>
        <w:t>• Both parties protect non-public information and comply with applicable privacy/security obligations.</w:t>
        <w:br/>
        <w:t>• Credentials shared via secure channels only.</w:t>
      </w:r>
    </w:p>
    <w:p>
      <w:r>
        <w:rPr>
          <w:b/>
        </w:rPr>
        <w:t>Term, Termination &amp; Dispute Resolution</w:t>
      </w:r>
    </w:p>
    <w:p>
      <w:r>
        <w:t>• Either party may terminate for convenience with [X] days’ notice; material breach with [Y]-day cure.</w:t>
        <w:br/>
        <w:t>• Governing law: [State].</w:t>
        <w:br/>
        <w:t>• Good-faith negotiation before escalation.</w:t>
      </w:r>
    </w:p>
    <w:p>
      <w:r>
        <w:rPr>
          <w:b/>
        </w:rPr>
        <w:t>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Client:</w:t>
              <w:br/>
              <w:t>Name: ______________________</w:t>
              <w:br/>
              <w:t>Title: ______________________</w:t>
              <w:br/>
              <w:t>Signature: __________________</w:t>
              <w:br/>
              <w:t>Date: _______________________</w:t>
            </w:r>
          </w:p>
        </w:tc>
        <w:tc>
          <w:tcPr>
            <w:tcW w:type="dxa" w:w="4968"/>
          </w:tcPr>
          <w:p>
            <w:r>
              <w:t>Service Provider:</w:t>
              <w:br/>
              <w:t>Name: ______________________</w:t>
              <w:br/>
              <w:t>Title: ______________________</w:t>
              <w:br/>
              <w:t>Signature: __________________</w:t>
              <w:br/>
              <w:t>Date: _______________________</w:t>
            </w:r>
          </w:p>
        </w:tc>
      </w:tr>
      <w:tr>
        <w:tc>
          <w:tcPr>
            <w:tcW w:type="dxa" w:w="4968"/>
          </w:tcPr>
          <w:p/>
        </w:tc>
        <w:tc>
          <w:tcPr>
            <w:tcW w:type="dxa" w:w="4968"/>
          </w:tcPr>
          <w:p/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